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77" w:rsidRPr="008529D5" w:rsidRDefault="008529D5" w:rsidP="008529D5">
      <w:pPr>
        <w:jc w:val="center"/>
        <w:rPr>
          <w:b/>
        </w:rPr>
      </w:pPr>
      <w:r w:rsidRPr="008529D5">
        <w:rPr>
          <w:b/>
        </w:rPr>
        <w:t xml:space="preserve">INFORMACJE O EGZAMINIE ÓSMOKLASISTY (STAN NA </w:t>
      </w:r>
      <w:r w:rsidR="00E75C90">
        <w:rPr>
          <w:b/>
        </w:rPr>
        <w:t>02.06.2020</w:t>
      </w:r>
      <w:r w:rsidRPr="008529D5">
        <w:rPr>
          <w:b/>
        </w:rPr>
        <w:t>)</w:t>
      </w:r>
    </w:p>
    <w:p w:rsidR="00E62B1F" w:rsidRDefault="00E62B1F" w:rsidP="00E62B1F">
      <w:pPr>
        <w:pStyle w:val="Akapitzlist"/>
        <w:numPr>
          <w:ilvl w:val="0"/>
          <w:numId w:val="1"/>
        </w:numPr>
      </w:pPr>
      <w:r>
        <w:t>Przystąpienie do egzaminu (3 części) i oddanie pracy jest warunkiem koniecznym do ukończenia szkoły (bez względu na wynik punktowy egzaminu)</w:t>
      </w:r>
      <w:r w:rsidR="008529D5">
        <w:t xml:space="preserve">. Uczniowie przystępujący do egzaminu w II terminie (7-9 lipca) świadectwo ukończenia szkoły otrzymują </w:t>
      </w:r>
      <w:r w:rsidR="005E0C0E">
        <w:t xml:space="preserve">po </w:t>
      </w:r>
      <w:r w:rsidR="008529D5">
        <w:t>9 lipca.</w:t>
      </w:r>
      <w:r w:rsidR="00F4403D">
        <w:t xml:space="preserve"> Uczniowie nie przystępujący do obu terminów (poza przypadkami losowymi lub zdrowotnymi) muszą powtarzać rok szkolny.</w:t>
      </w:r>
    </w:p>
    <w:p w:rsidR="006F172F" w:rsidRDefault="006F172F" w:rsidP="006F172F">
      <w:pPr>
        <w:pStyle w:val="Akapitzlist"/>
      </w:pPr>
    </w:p>
    <w:p w:rsidR="00E62B1F" w:rsidRDefault="00E62B1F" w:rsidP="00E62B1F">
      <w:pPr>
        <w:pStyle w:val="Akapitzlist"/>
        <w:numPr>
          <w:ilvl w:val="0"/>
          <w:numId w:val="1"/>
        </w:numPr>
      </w:pPr>
      <w:r>
        <w:t>Terminy egzaminu:</w:t>
      </w:r>
    </w:p>
    <w:p w:rsidR="00E62B1F" w:rsidRDefault="00E62B1F" w:rsidP="00E62B1F">
      <w:pPr>
        <w:pStyle w:val="Akapitzlist"/>
      </w:pPr>
    </w:p>
    <w:p w:rsidR="00E62B1F" w:rsidRPr="006F172F" w:rsidRDefault="00E62B1F" w:rsidP="00E62B1F">
      <w:pPr>
        <w:pStyle w:val="Akapitzlist"/>
        <w:rPr>
          <w:u w:val="single"/>
        </w:rPr>
      </w:pPr>
      <w:r w:rsidRPr="006F172F">
        <w:rPr>
          <w:u w:val="single"/>
        </w:rPr>
        <w:t xml:space="preserve">Termin główny: </w:t>
      </w:r>
    </w:p>
    <w:p w:rsidR="00E62B1F" w:rsidRDefault="00E62B1F" w:rsidP="00E62B1F">
      <w:pPr>
        <w:pStyle w:val="Akapitzlist"/>
        <w:numPr>
          <w:ilvl w:val="0"/>
          <w:numId w:val="2"/>
        </w:numPr>
      </w:pPr>
      <w:r>
        <w:t>16 czerwca (wtorek) – język polski</w:t>
      </w:r>
      <w:r w:rsidR="006F172F">
        <w:t xml:space="preserve"> (120 minut)</w:t>
      </w:r>
    </w:p>
    <w:p w:rsidR="00E62B1F" w:rsidRDefault="00E62B1F" w:rsidP="00E62B1F">
      <w:pPr>
        <w:pStyle w:val="Akapitzlist"/>
        <w:numPr>
          <w:ilvl w:val="0"/>
          <w:numId w:val="2"/>
        </w:numPr>
      </w:pPr>
      <w:r>
        <w:t>17 czerwca (środa) – matematyka</w:t>
      </w:r>
      <w:r w:rsidR="006F172F">
        <w:t xml:space="preserve"> (100 minut)</w:t>
      </w:r>
    </w:p>
    <w:p w:rsidR="00E62B1F" w:rsidRDefault="00E62B1F" w:rsidP="00E62B1F">
      <w:pPr>
        <w:pStyle w:val="Akapitzlist"/>
        <w:numPr>
          <w:ilvl w:val="0"/>
          <w:numId w:val="2"/>
        </w:numPr>
      </w:pPr>
      <w:r>
        <w:t>18 czerwca (czwartek) – język angielski lub niemiecki</w:t>
      </w:r>
      <w:r w:rsidR="006F172F">
        <w:t xml:space="preserve"> (90 minut)</w:t>
      </w:r>
    </w:p>
    <w:p w:rsidR="00E62B1F" w:rsidRDefault="00E62B1F" w:rsidP="00E62B1F">
      <w:pPr>
        <w:ind w:left="708"/>
      </w:pPr>
      <w:r w:rsidRPr="006F172F">
        <w:rPr>
          <w:u w:val="single"/>
        </w:rPr>
        <w:t>Termin dodatkowy</w:t>
      </w:r>
      <w:r>
        <w:t xml:space="preserve"> (dla osób, które z uzasadnionych przyczyn nie mogły pisać w terminie głównym):</w:t>
      </w:r>
    </w:p>
    <w:p w:rsidR="00E62B1F" w:rsidRDefault="00E62B1F" w:rsidP="00E62B1F">
      <w:pPr>
        <w:pStyle w:val="Akapitzlist"/>
        <w:numPr>
          <w:ilvl w:val="0"/>
          <w:numId w:val="3"/>
        </w:numPr>
      </w:pPr>
      <w:r>
        <w:t>07.07 (wtorek) – język polski</w:t>
      </w:r>
    </w:p>
    <w:p w:rsidR="00E62B1F" w:rsidRDefault="00E62B1F" w:rsidP="00E62B1F">
      <w:pPr>
        <w:pStyle w:val="Akapitzlist"/>
        <w:numPr>
          <w:ilvl w:val="0"/>
          <w:numId w:val="3"/>
        </w:numPr>
      </w:pPr>
      <w:r>
        <w:t>08.07 (środa) – matematyka</w:t>
      </w:r>
    </w:p>
    <w:p w:rsidR="00E62B1F" w:rsidRDefault="00E62B1F" w:rsidP="00E62B1F">
      <w:pPr>
        <w:pStyle w:val="Akapitzlist"/>
        <w:numPr>
          <w:ilvl w:val="0"/>
          <w:numId w:val="3"/>
        </w:numPr>
      </w:pPr>
      <w:r>
        <w:t>09.07 (czwartek) – język angielski lub niemiecki</w:t>
      </w:r>
    </w:p>
    <w:p w:rsidR="006F172F" w:rsidRDefault="006F172F" w:rsidP="006F172F">
      <w:pPr>
        <w:ind w:left="360"/>
      </w:pPr>
      <w:r>
        <w:t>Podany czas trwania dotyczy arkuszy standardowych</w:t>
      </w:r>
      <w:r w:rsidR="008529D5">
        <w:t>,</w:t>
      </w:r>
      <w:r>
        <w:t xml:space="preserve"> bez wydłużenia czasu.</w:t>
      </w:r>
    </w:p>
    <w:p w:rsidR="006F172F" w:rsidRDefault="006F172F" w:rsidP="006F172F">
      <w:pPr>
        <w:pStyle w:val="Akapitzlist"/>
        <w:ind w:left="1428"/>
      </w:pPr>
    </w:p>
    <w:p w:rsidR="00E75C90" w:rsidRDefault="00F4403D" w:rsidP="00E62B1F">
      <w:pPr>
        <w:pStyle w:val="Akapitzlist"/>
        <w:numPr>
          <w:ilvl w:val="0"/>
          <w:numId w:val="1"/>
        </w:numPr>
      </w:pPr>
      <w:r>
        <w:t>E</w:t>
      </w:r>
      <w:r w:rsidR="00E62B1F">
        <w:t xml:space="preserve">gzamin rozpoczyna się </w:t>
      </w:r>
      <w:r>
        <w:t xml:space="preserve">codziennie </w:t>
      </w:r>
      <w:r w:rsidR="00E62B1F">
        <w:t xml:space="preserve">o godz. 09:00. </w:t>
      </w:r>
    </w:p>
    <w:p w:rsidR="00E62B1F" w:rsidRDefault="00E75C90" w:rsidP="00E62B1F">
      <w:pPr>
        <w:pStyle w:val="Akapitzlist"/>
        <w:numPr>
          <w:ilvl w:val="0"/>
          <w:numId w:val="1"/>
        </w:numPr>
      </w:pPr>
      <w:r>
        <w:t>Uczniowie zgłaszają się w szkole w godzinach 08:05-08:20 w następujących miejscach:</w:t>
      </w:r>
    </w:p>
    <w:p w:rsidR="00E75C90" w:rsidRDefault="00E75C90" w:rsidP="00E75C90">
      <w:pPr>
        <w:pStyle w:val="Akapitzlist"/>
        <w:numPr>
          <w:ilvl w:val="0"/>
          <w:numId w:val="6"/>
        </w:numPr>
        <w:ind w:left="1134"/>
      </w:pPr>
      <w:r>
        <w:t>kl. 8A – wejście główne (od parku)</w:t>
      </w:r>
    </w:p>
    <w:p w:rsidR="00E75C90" w:rsidRDefault="00E75C90" w:rsidP="00E75C90">
      <w:pPr>
        <w:pStyle w:val="Akapitzlist"/>
        <w:numPr>
          <w:ilvl w:val="0"/>
          <w:numId w:val="6"/>
        </w:numPr>
        <w:ind w:left="1134"/>
      </w:pPr>
      <w:r>
        <w:t>kl. 8B i C – wejście szczytowe (od TELEKOMUNIKACJI)</w:t>
      </w:r>
    </w:p>
    <w:p w:rsidR="00E75C90" w:rsidRDefault="00E75C90" w:rsidP="00E75C90">
      <w:pPr>
        <w:pStyle w:val="Akapitzlist"/>
        <w:numPr>
          <w:ilvl w:val="0"/>
          <w:numId w:val="6"/>
        </w:numPr>
        <w:ind w:left="1134"/>
      </w:pPr>
      <w:r>
        <w:t>dyslektycy – wejście klas I-III (od strony parku)</w:t>
      </w:r>
    </w:p>
    <w:p w:rsidR="00E75C90" w:rsidRDefault="00E75C90" w:rsidP="006F172F">
      <w:pPr>
        <w:pStyle w:val="Akapitzlist"/>
        <w:numPr>
          <w:ilvl w:val="0"/>
          <w:numId w:val="1"/>
        </w:numPr>
      </w:pPr>
      <w:r>
        <w:t>Po wejściu</w:t>
      </w:r>
      <w:r w:rsidR="00F4403D">
        <w:t xml:space="preserve"> do szkoły uczniowie </w:t>
      </w:r>
      <w:r w:rsidR="00AD71A2">
        <w:t xml:space="preserve">sprawdzają numer </w:t>
      </w:r>
      <w:r w:rsidR="004423E3">
        <w:t xml:space="preserve">swojej </w:t>
      </w:r>
      <w:r w:rsidR="00AD71A2">
        <w:t xml:space="preserve">sali egzaminacyjnej </w:t>
      </w:r>
      <w:r w:rsidR="004423E3">
        <w:t xml:space="preserve">na dany dzień </w:t>
      </w:r>
      <w:r w:rsidR="00AD71A2">
        <w:t xml:space="preserve">i </w:t>
      </w:r>
      <w:r w:rsidR="00F4403D">
        <w:t>przechodzą do wyznaczonych szatni:</w:t>
      </w:r>
    </w:p>
    <w:p w:rsidR="00F4403D" w:rsidRDefault="00F4403D" w:rsidP="00F4403D">
      <w:pPr>
        <w:pStyle w:val="Akapitzlist"/>
        <w:numPr>
          <w:ilvl w:val="0"/>
          <w:numId w:val="7"/>
        </w:numPr>
      </w:pPr>
      <w:r>
        <w:t xml:space="preserve">sala 106 (tylko czwartek) – szatnia 111 </w:t>
      </w:r>
    </w:p>
    <w:p w:rsidR="00F4403D" w:rsidRDefault="00F4403D" w:rsidP="00F4403D">
      <w:pPr>
        <w:pStyle w:val="Akapitzlist"/>
        <w:numPr>
          <w:ilvl w:val="0"/>
          <w:numId w:val="7"/>
        </w:numPr>
      </w:pPr>
      <w:r>
        <w:t>sala 107 – szatnia 110</w:t>
      </w:r>
    </w:p>
    <w:p w:rsidR="00F4403D" w:rsidRDefault="00F4403D" w:rsidP="00F4403D">
      <w:pPr>
        <w:pStyle w:val="Akapitzlist"/>
        <w:numPr>
          <w:ilvl w:val="0"/>
          <w:numId w:val="7"/>
        </w:numPr>
      </w:pPr>
      <w:r>
        <w:t>sala 203</w:t>
      </w:r>
      <w:r w:rsidR="00AD71A2">
        <w:t xml:space="preserve"> – szatnia 209</w:t>
      </w:r>
    </w:p>
    <w:p w:rsidR="00AD71A2" w:rsidRDefault="00AD71A2" w:rsidP="00F4403D">
      <w:pPr>
        <w:pStyle w:val="Akapitzlist"/>
        <w:numPr>
          <w:ilvl w:val="0"/>
          <w:numId w:val="7"/>
        </w:numPr>
      </w:pPr>
      <w:r>
        <w:t>sala 205 – szatnia 206</w:t>
      </w:r>
    </w:p>
    <w:p w:rsidR="00AD71A2" w:rsidRDefault="00AD71A2" w:rsidP="00F4403D">
      <w:pPr>
        <w:pStyle w:val="Akapitzlist"/>
        <w:numPr>
          <w:ilvl w:val="0"/>
          <w:numId w:val="7"/>
        </w:numPr>
      </w:pPr>
      <w:r>
        <w:t>sala 204 – szatnia 207</w:t>
      </w:r>
    </w:p>
    <w:p w:rsidR="00AD71A2" w:rsidRDefault="00AD71A2" w:rsidP="00F4403D">
      <w:pPr>
        <w:pStyle w:val="Akapitzlist"/>
        <w:numPr>
          <w:ilvl w:val="0"/>
          <w:numId w:val="7"/>
        </w:numPr>
      </w:pPr>
      <w:r>
        <w:t>sala 202 – szatnia 201</w:t>
      </w:r>
    </w:p>
    <w:p w:rsidR="00AD71A2" w:rsidRDefault="00AD71A2" w:rsidP="00F4403D">
      <w:pPr>
        <w:pStyle w:val="Akapitzlist"/>
        <w:numPr>
          <w:ilvl w:val="0"/>
          <w:numId w:val="7"/>
        </w:numPr>
      </w:pPr>
      <w:r>
        <w:t>sala 304 – szatnia 302</w:t>
      </w:r>
      <w:r w:rsidR="004423E3">
        <w:t xml:space="preserve"> </w:t>
      </w:r>
      <w:bookmarkStart w:id="0" w:name="_GoBack"/>
      <w:bookmarkEnd w:id="0"/>
    </w:p>
    <w:p w:rsidR="00AD71A2" w:rsidRDefault="00AD71A2" w:rsidP="006F172F">
      <w:pPr>
        <w:pStyle w:val="Akapitzlist"/>
        <w:numPr>
          <w:ilvl w:val="0"/>
          <w:numId w:val="1"/>
        </w:numPr>
      </w:pPr>
      <w:r>
        <w:t>W godzinach 08:20 -08:40 uczniowie są wpuszczani do sal egzaminacyjnych. Po zajęciu miejsca w sali można zdjąć maseczkę.</w:t>
      </w:r>
    </w:p>
    <w:p w:rsidR="00E62B1F" w:rsidRDefault="006F172F" w:rsidP="006F172F">
      <w:pPr>
        <w:pStyle w:val="Akapitzlist"/>
        <w:numPr>
          <w:ilvl w:val="0"/>
          <w:numId w:val="1"/>
        </w:numPr>
      </w:pPr>
      <w:r>
        <w:t>Na egzamin przynosimy własne p</w:t>
      </w:r>
      <w:r w:rsidR="00783D62">
        <w:t>rzybory</w:t>
      </w:r>
      <w:r>
        <w:t xml:space="preserve"> (czarny długopis, linijkę na matematykę</w:t>
      </w:r>
      <w:r w:rsidR="00BE3CC3">
        <w:t xml:space="preserve"> (nie używamy kalkulatorów!)</w:t>
      </w:r>
      <w:r>
        <w:t>, ewentualnie małą butelkę z wodą). Zabieramy aktualną legitymację szkolną i maseczkę/przyłbicę.</w:t>
      </w:r>
    </w:p>
    <w:p w:rsidR="00BE3CC3" w:rsidRDefault="00BE3CC3" w:rsidP="006F172F">
      <w:pPr>
        <w:pStyle w:val="Akapitzlist"/>
        <w:numPr>
          <w:ilvl w:val="0"/>
          <w:numId w:val="1"/>
        </w:numPr>
      </w:pPr>
      <w:r>
        <w:t>Nie przynosimy urządzeń telekomunikacyjnych</w:t>
      </w:r>
      <w:r w:rsidR="00783D62">
        <w:t>, książek i maskotek.</w:t>
      </w:r>
      <w:r>
        <w:t xml:space="preserve"> (Uwaga! Sekretariat nie przechowuje komórek, można je zostawić w szatni, ale na własną odpowiedzialność!).</w:t>
      </w:r>
    </w:p>
    <w:p w:rsidR="00BE3CC3" w:rsidRDefault="00BE3CC3" w:rsidP="006F172F">
      <w:pPr>
        <w:pStyle w:val="Akapitzlist"/>
        <w:numPr>
          <w:ilvl w:val="0"/>
          <w:numId w:val="1"/>
        </w:numPr>
      </w:pPr>
      <w:r>
        <w:t>Każda grupa uczniów otrzymuje do dyspozycji 1 pomieszczenie szatni (klasę).</w:t>
      </w:r>
      <w:r w:rsidR="006A0428">
        <w:t xml:space="preserve"> Na rzeczy osobiste pozostawiane w szatni przynosimy oznaczoną reklamówkę.</w:t>
      </w:r>
    </w:p>
    <w:p w:rsidR="006F172F" w:rsidRDefault="006F172F" w:rsidP="006F172F">
      <w:pPr>
        <w:pStyle w:val="Akapitzlist"/>
        <w:numPr>
          <w:ilvl w:val="0"/>
          <w:numId w:val="1"/>
        </w:numPr>
      </w:pPr>
      <w:r>
        <w:t>Procedury sanitarne obowiązujące w czasie egzaminu podane są na drugiej stronie.</w:t>
      </w:r>
    </w:p>
    <w:p w:rsidR="006F172F" w:rsidRDefault="00BE3CC3" w:rsidP="006F172F">
      <w:pPr>
        <w:pStyle w:val="Akapitzlist"/>
        <w:numPr>
          <w:ilvl w:val="0"/>
          <w:numId w:val="1"/>
        </w:numPr>
      </w:pPr>
      <w:r>
        <w:t xml:space="preserve">Po zakończeniu pisania i oddaniu pracy nie gromadzimy się pod szkołą – udajemy się w maseczce do domu zachowując dystans społeczny. </w:t>
      </w:r>
    </w:p>
    <w:p w:rsidR="00FF77AF" w:rsidRDefault="00FF77AF" w:rsidP="006F172F">
      <w:pPr>
        <w:pStyle w:val="Akapitzlist"/>
        <w:numPr>
          <w:ilvl w:val="0"/>
          <w:numId w:val="1"/>
        </w:numPr>
      </w:pPr>
      <w:r>
        <w:t xml:space="preserve">Zaświadczenia z OKE będą dostępne do odbioru </w:t>
      </w:r>
      <w:r w:rsidR="008529D5">
        <w:t xml:space="preserve">w szkole najpóźniej </w:t>
      </w:r>
      <w:r w:rsidR="004423E3">
        <w:t>do dnia 31.07.</w:t>
      </w:r>
      <w:r>
        <w:t xml:space="preserve">2020r. W dniach 31.07-04.08 </w:t>
      </w:r>
      <w:r w:rsidR="008529D5">
        <w:t>należy dostarczyć</w:t>
      </w:r>
      <w:r>
        <w:t xml:space="preserve"> je do wybranej szkoły ponadpodstawowej.</w:t>
      </w:r>
    </w:p>
    <w:p w:rsidR="00BE3CC3" w:rsidRDefault="00BE3CC3">
      <w:r>
        <w:br w:type="page"/>
      </w:r>
    </w:p>
    <w:p w:rsidR="004423E3" w:rsidRDefault="004423E3" w:rsidP="004423E3">
      <w:pPr>
        <w:spacing w:after="0"/>
        <w:jc w:val="center"/>
        <w:rPr>
          <w:b/>
          <w:sz w:val="28"/>
          <w:szCs w:val="28"/>
        </w:rPr>
      </w:pPr>
      <w:r>
        <w:rPr>
          <w:b/>
          <w:sz w:val="28"/>
          <w:szCs w:val="28"/>
        </w:rPr>
        <w:lastRenderedPageBreak/>
        <w:t>PROCEDURY BEZPIECZEŃSTWA ORGANIZACJI EGZAMINU ÓSMOKLASISTY</w:t>
      </w:r>
    </w:p>
    <w:p w:rsidR="004423E3" w:rsidRDefault="004423E3" w:rsidP="004423E3">
      <w:pPr>
        <w:spacing w:after="0"/>
        <w:jc w:val="center"/>
        <w:rPr>
          <w:b/>
          <w:sz w:val="28"/>
          <w:szCs w:val="28"/>
        </w:rPr>
      </w:pPr>
      <w:r>
        <w:rPr>
          <w:b/>
          <w:sz w:val="28"/>
          <w:szCs w:val="28"/>
        </w:rPr>
        <w:t>(STAN NA 02.06.2020)</w:t>
      </w:r>
    </w:p>
    <w:p w:rsidR="004423E3" w:rsidRDefault="004423E3" w:rsidP="004423E3"/>
    <w:p w:rsidR="004423E3" w:rsidRDefault="004423E3" w:rsidP="004423E3">
      <w:pPr>
        <w:pStyle w:val="Akapitzlist"/>
        <w:ind w:left="1428"/>
      </w:pPr>
    </w:p>
    <w:p w:rsidR="004423E3" w:rsidRDefault="004423E3" w:rsidP="004423E3">
      <w:pPr>
        <w:pStyle w:val="Akapitzlist"/>
        <w:numPr>
          <w:ilvl w:val="0"/>
          <w:numId w:val="8"/>
        </w:numPr>
        <w:spacing w:line="256" w:lineRule="auto"/>
      </w:pPr>
      <w:r>
        <w:t>Na egzamin może przyjść tylko osoba zdrowa (uczeń, pracownik), bez objawów chorobowych sugerujących chorobę zakaźną oraz nie objęta kwarantanną lub izolacją.</w:t>
      </w:r>
    </w:p>
    <w:p w:rsidR="004423E3" w:rsidRDefault="004423E3" w:rsidP="004423E3">
      <w:pPr>
        <w:pStyle w:val="Akapitzlist"/>
        <w:numPr>
          <w:ilvl w:val="0"/>
          <w:numId w:val="8"/>
        </w:numPr>
        <w:spacing w:after="0" w:line="256" w:lineRule="auto"/>
      </w:pPr>
      <w:r>
        <w:t>W przypadku innych schorzeń przewlekłych nie związanych z COVID-19, skutkującymi podobnymi objawami (kaszel, katar itp) – np. alergie – rodzic ma obowiązek poinformować o tym szkołę z wyprzedzeniem.</w:t>
      </w:r>
    </w:p>
    <w:p w:rsidR="004423E3" w:rsidRDefault="004423E3" w:rsidP="004423E3">
      <w:pPr>
        <w:pStyle w:val="Akapitzlist"/>
        <w:numPr>
          <w:ilvl w:val="0"/>
          <w:numId w:val="8"/>
        </w:numPr>
        <w:spacing w:line="256" w:lineRule="auto"/>
      </w:pPr>
      <w:r>
        <w:t>W okresie egzaminu na teren szkoły nie może wejść rodzic ani osoba postronna.</w:t>
      </w:r>
    </w:p>
    <w:p w:rsidR="004423E3" w:rsidRDefault="004423E3" w:rsidP="004423E3">
      <w:pPr>
        <w:pStyle w:val="Akapitzlist"/>
        <w:numPr>
          <w:ilvl w:val="0"/>
          <w:numId w:val="8"/>
        </w:numPr>
        <w:spacing w:line="256" w:lineRule="auto"/>
      </w:pPr>
      <w:r>
        <w:t>W dniach egzaminu w szkole nie prowadzi się konsultacji ani opieki świetlicowej.</w:t>
      </w:r>
    </w:p>
    <w:p w:rsidR="004423E3" w:rsidRDefault="004423E3" w:rsidP="004423E3">
      <w:pPr>
        <w:pStyle w:val="Akapitzlist"/>
        <w:numPr>
          <w:ilvl w:val="0"/>
          <w:numId w:val="8"/>
        </w:numPr>
        <w:spacing w:line="256" w:lineRule="auto"/>
      </w:pPr>
      <w:r>
        <w:t>Uczniowie klas 8 przychodzą do szkoły na wyznaczoną godzinę i są wpuszczani do obiektu wyznaczonymi wejściami. Podczas oczekiwania na wejście do budynku uczniowie zachowują odstęp społeczny (1,5m).</w:t>
      </w:r>
    </w:p>
    <w:p w:rsidR="004423E3" w:rsidRDefault="004423E3" w:rsidP="004423E3">
      <w:pPr>
        <w:pStyle w:val="Akapitzlist"/>
        <w:numPr>
          <w:ilvl w:val="0"/>
          <w:numId w:val="8"/>
        </w:numPr>
        <w:spacing w:line="256" w:lineRule="auto"/>
      </w:pPr>
      <w:r>
        <w:t>Przy wejściu do szkoły należy zdezynfekować ręce lub założyć rękawiczki.</w:t>
      </w:r>
    </w:p>
    <w:p w:rsidR="004423E3" w:rsidRDefault="004423E3" w:rsidP="004423E3">
      <w:pPr>
        <w:pStyle w:val="Akapitzlist"/>
        <w:numPr>
          <w:ilvl w:val="0"/>
          <w:numId w:val="8"/>
        </w:numPr>
        <w:spacing w:line="256" w:lineRule="auto"/>
      </w:pPr>
      <w:r>
        <w:t>Na terenie szkoły (plac, wnętrze) obowiązują osłony twarzy (zdejmujemy je po zajęciu miejsca w sali egzaminacyjnej). Zdjęcie osłony nie jest obligatoryjne.</w:t>
      </w:r>
    </w:p>
    <w:p w:rsidR="004423E3" w:rsidRDefault="004423E3" w:rsidP="004423E3">
      <w:pPr>
        <w:pStyle w:val="Akapitzlist"/>
        <w:numPr>
          <w:ilvl w:val="0"/>
          <w:numId w:val="8"/>
        </w:numPr>
        <w:spacing w:after="0" w:line="256" w:lineRule="auto"/>
      </w:pPr>
      <w:r>
        <w:t>Osłonę twarzy zakładamy przy wyjściu z sali egzaminacyjnej (np. do toalety lub po zakończeniu egzaminu), podczas rozmowy z egzaminatorem (pytanie od ucznia) oraz w momencie zgłoszenia oddania pracy (przy odbiorze przez członka komisji).</w:t>
      </w:r>
    </w:p>
    <w:p w:rsidR="004423E3" w:rsidRDefault="004423E3" w:rsidP="004423E3">
      <w:pPr>
        <w:pStyle w:val="Akapitzlist"/>
        <w:numPr>
          <w:ilvl w:val="0"/>
          <w:numId w:val="8"/>
        </w:numPr>
        <w:spacing w:after="0" w:line="256" w:lineRule="auto"/>
      </w:pPr>
      <w:r>
        <w:t>Komisja pracuje w rękawiczkach ochronnych. Członkowie komisji i obserwatorzy mogą zdjąć maseczkę po zajęciu miejsca przez uczniów, zakładają ją przy poruszaniu się po sali i podczas opuszczania pomieszczenia.</w:t>
      </w:r>
    </w:p>
    <w:p w:rsidR="004423E3" w:rsidRDefault="004423E3" w:rsidP="004423E3">
      <w:pPr>
        <w:pStyle w:val="Akapitzlist"/>
        <w:numPr>
          <w:ilvl w:val="0"/>
          <w:numId w:val="8"/>
        </w:numPr>
        <w:spacing w:after="0" w:line="256" w:lineRule="auto"/>
      </w:pPr>
      <w:r>
        <w:t>Egzamin odbywa się grupach nie przekraczających 15 osób, ze względu na konieczność zachowania wymaganych odstępów między stolikami.</w:t>
      </w:r>
    </w:p>
    <w:p w:rsidR="004423E3" w:rsidRDefault="004423E3" w:rsidP="004423E3">
      <w:pPr>
        <w:pStyle w:val="Akapitzlist"/>
        <w:numPr>
          <w:ilvl w:val="0"/>
          <w:numId w:val="8"/>
        </w:numPr>
        <w:spacing w:after="0" w:line="256" w:lineRule="auto"/>
      </w:pPr>
      <w:r>
        <w:t>Minimalny odstęp między osobami w sali egzaminacyjnej wynosi 1,5m.</w:t>
      </w:r>
    </w:p>
    <w:p w:rsidR="004423E3" w:rsidRDefault="004423E3" w:rsidP="004423E3">
      <w:pPr>
        <w:pStyle w:val="Akapitzlist"/>
        <w:numPr>
          <w:ilvl w:val="0"/>
          <w:numId w:val="8"/>
        </w:numPr>
        <w:spacing w:after="0" w:line="256" w:lineRule="auto"/>
      </w:pPr>
      <w:r>
        <w:t>Każda grupa ma przydzielone dodatkowe pomieszczenie (gabinet) na szatnię. W szatni obowiązuje reżim sanitarny – maseczki, odstęp między osobami (i rzeczami osobistymi) – 1.5m, zakaz podawania dłoni na przywitanie.</w:t>
      </w:r>
    </w:p>
    <w:p w:rsidR="004423E3" w:rsidRDefault="004423E3" w:rsidP="004423E3">
      <w:pPr>
        <w:pStyle w:val="Akapitzlist"/>
        <w:numPr>
          <w:ilvl w:val="0"/>
          <w:numId w:val="8"/>
        </w:numPr>
        <w:spacing w:after="0" w:line="256" w:lineRule="auto"/>
      </w:pPr>
      <w:r>
        <w:t>Rzeczy osobiste (poza odzieżą) pozostawiamy w szatni w oznaczonej reklamówce (nie wykładamy ich luzem na stołach).</w:t>
      </w:r>
    </w:p>
    <w:p w:rsidR="004423E3" w:rsidRDefault="004423E3" w:rsidP="004423E3">
      <w:pPr>
        <w:pStyle w:val="Akapitzlist"/>
        <w:numPr>
          <w:ilvl w:val="0"/>
          <w:numId w:val="8"/>
        </w:numPr>
        <w:spacing w:after="0" w:line="256" w:lineRule="auto"/>
      </w:pPr>
      <w:r>
        <w:t>Przy każdorazowym wejściu na salę egzaminacyjną dezynfekujemy ręce (płyn będzie dostępny w każdej sali).</w:t>
      </w:r>
    </w:p>
    <w:p w:rsidR="004423E3" w:rsidRDefault="004423E3" w:rsidP="004423E3">
      <w:pPr>
        <w:pStyle w:val="Akapitzlist"/>
        <w:numPr>
          <w:ilvl w:val="0"/>
          <w:numId w:val="8"/>
        </w:numPr>
        <w:spacing w:after="0" w:line="256" w:lineRule="auto"/>
      </w:pPr>
      <w:r>
        <w:t>Podczas oczekiwania na wejście do sali egzaminacyjnej, należy zachować odpowiedni odstęp między osobami (min. 1,5m).</w:t>
      </w:r>
    </w:p>
    <w:p w:rsidR="004423E3" w:rsidRDefault="004423E3" w:rsidP="004423E3">
      <w:pPr>
        <w:pStyle w:val="Akapitzlist"/>
        <w:numPr>
          <w:ilvl w:val="0"/>
          <w:numId w:val="8"/>
        </w:numPr>
        <w:spacing w:after="0" w:line="256" w:lineRule="auto"/>
      </w:pPr>
      <w:r>
        <w:t>Numery stolików losowane są przez członka ZE.</w:t>
      </w:r>
    </w:p>
    <w:p w:rsidR="004423E3" w:rsidRDefault="004423E3" w:rsidP="004423E3">
      <w:pPr>
        <w:pStyle w:val="Akapitzlist"/>
        <w:numPr>
          <w:ilvl w:val="0"/>
          <w:numId w:val="8"/>
        </w:numPr>
        <w:spacing w:after="0" w:line="256" w:lineRule="auto"/>
      </w:pPr>
      <w:r>
        <w:t xml:space="preserve">Członek komisji ma prawo zmierzyć temperaturę uczniowi wykazującemu objawy chorobowe (przed i w trakcie egzaminu) za pomocą termometru bezdotykowego. </w:t>
      </w:r>
    </w:p>
    <w:p w:rsidR="004423E3" w:rsidRDefault="004423E3" w:rsidP="004423E3">
      <w:pPr>
        <w:pStyle w:val="Akapitzlist"/>
        <w:numPr>
          <w:ilvl w:val="0"/>
          <w:numId w:val="8"/>
        </w:numPr>
        <w:spacing w:after="0" w:line="256" w:lineRule="auto"/>
      </w:pPr>
      <w:r>
        <w:t>W przypadku stwierdzenia u ucznia wysokiej temperatury oraz innych objawów wskazujących na możliwość zarażenia, uczeń przerywa egzamin i przenosi się do wyznaczonego miejsca izolacji. O fakcie informowany jest rodzic, a w przypadkach poważnych – PSS-E w Sulęcinie.</w:t>
      </w:r>
    </w:p>
    <w:p w:rsidR="004423E3" w:rsidRDefault="004423E3" w:rsidP="004423E3">
      <w:pPr>
        <w:pStyle w:val="Akapitzlist"/>
        <w:numPr>
          <w:ilvl w:val="0"/>
          <w:numId w:val="8"/>
        </w:numPr>
        <w:spacing w:after="0" w:line="256" w:lineRule="auto"/>
      </w:pPr>
      <w:r>
        <w:t>Na egzaminie nie można pożyczać przyborów innym uczniom (nie dotyczy długopisów jednorazowych ze szkoły)</w:t>
      </w:r>
    </w:p>
    <w:p w:rsidR="004423E3" w:rsidRDefault="004423E3" w:rsidP="004423E3">
      <w:pPr>
        <w:pStyle w:val="Akapitzlist"/>
        <w:numPr>
          <w:ilvl w:val="0"/>
          <w:numId w:val="8"/>
        </w:numPr>
        <w:spacing w:after="0" w:line="256" w:lineRule="auto"/>
      </w:pPr>
      <w:r>
        <w:t>Przez pierwsze 60 minut egzaminu uczniom nie wolno opuszczać sali. Jeżeli zdający zakończy pracę mniej niż 15 minut przed końcem czasu przeznaczonego na egzamin, do końca wyznaczonego czasu nie może opuścić sali egzaminacyjnej.</w:t>
      </w:r>
    </w:p>
    <w:p w:rsidR="004423E3" w:rsidRDefault="004423E3" w:rsidP="004423E3">
      <w:pPr>
        <w:pStyle w:val="Akapitzlist"/>
        <w:numPr>
          <w:ilvl w:val="0"/>
          <w:numId w:val="8"/>
        </w:numPr>
        <w:spacing w:after="0" w:line="256" w:lineRule="auto"/>
      </w:pPr>
      <w:r>
        <w:t>W czasie egzaminu drzwi do szkoły i do sal egzaminacyjnych pozostają otwarte (nie dotyczy jedynie momentu odtwarzania płyty CD w części językowej) – o ile nie powoduje to przeciągów.</w:t>
      </w:r>
    </w:p>
    <w:p w:rsidR="004423E3" w:rsidRDefault="004423E3" w:rsidP="004423E3">
      <w:pPr>
        <w:pStyle w:val="Akapitzlist"/>
        <w:numPr>
          <w:ilvl w:val="0"/>
          <w:numId w:val="8"/>
        </w:numPr>
        <w:spacing w:after="0" w:line="256" w:lineRule="auto"/>
      </w:pPr>
      <w:r>
        <w:t>Przed każdym egzaminem pomieszczenia są wietrzone, a stoliki, krzesła i klamki – dezynfekowane.</w:t>
      </w:r>
    </w:p>
    <w:p w:rsidR="004423E3" w:rsidRDefault="004423E3" w:rsidP="004423E3">
      <w:pPr>
        <w:pStyle w:val="Akapitzlist"/>
        <w:numPr>
          <w:ilvl w:val="0"/>
          <w:numId w:val="8"/>
        </w:numPr>
        <w:spacing w:after="0" w:line="256" w:lineRule="auto"/>
      </w:pPr>
      <w:r>
        <w:t>Na terenie szkoły zostanie wyznaczone pomieszczenie izolacyjne.</w:t>
      </w:r>
    </w:p>
    <w:p w:rsidR="004423E3" w:rsidRDefault="004423E3" w:rsidP="004423E3">
      <w:pPr>
        <w:pStyle w:val="Akapitzlist"/>
        <w:numPr>
          <w:ilvl w:val="0"/>
          <w:numId w:val="8"/>
        </w:numPr>
        <w:spacing w:after="0" w:line="256" w:lineRule="auto"/>
      </w:pPr>
      <w:r>
        <w:t xml:space="preserve">Należy unikać gromadzenia się przed szkołą przed i po egzaminie – ze względów epidemiologicznych bezpieczniej jest podzielić się wrażeniami z wykorzystaniem mediów społecznościowych i telefonów. </w:t>
      </w:r>
    </w:p>
    <w:p w:rsidR="004423E3" w:rsidRDefault="004423E3" w:rsidP="004423E3"/>
    <w:p w:rsidR="00BE3CC3" w:rsidRDefault="00BE3CC3" w:rsidP="00BE3CC3"/>
    <w:sectPr w:rsidR="00BE3CC3" w:rsidSect="00960E94">
      <w:pgSz w:w="11906" w:h="16838"/>
      <w:pgMar w:top="680" w:right="680"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015" w:rsidRDefault="00AA0015" w:rsidP="00783D62">
      <w:pPr>
        <w:spacing w:after="0" w:line="240" w:lineRule="auto"/>
      </w:pPr>
      <w:r>
        <w:separator/>
      </w:r>
    </w:p>
  </w:endnote>
  <w:endnote w:type="continuationSeparator" w:id="0">
    <w:p w:rsidR="00AA0015" w:rsidRDefault="00AA0015" w:rsidP="0078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015" w:rsidRDefault="00AA0015" w:rsidP="00783D62">
      <w:pPr>
        <w:spacing w:after="0" w:line="240" w:lineRule="auto"/>
      </w:pPr>
      <w:r>
        <w:separator/>
      </w:r>
    </w:p>
  </w:footnote>
  <w:footnote w:type="continuationSeparator" w:id="0">
    <w:p w:rsidR="00AA0015" w:rsidRDefault="00AA0015" w:rsidP="00783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3AD"/>
    <w:multiLevelType w:val="hybridMultilevel"/>
    <w:tmpl w:val="503A13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E170D48"/>
    <w:multiLevelType w:val="hybridMultilevel"/>
    <w:tmpl w:val="810E8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7433CF"/>
    <w:multiLevelType w:val="hybridMultilevel"/>
    <w:tmpl w:val="7624AF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483A1E1F"/>
    <w:multiLevelType w:val="hybridMultilevel"/>
    <w:tmpl w:val="E6B67974"/>
    <w:lvl w:ilvl="0" w:tplc="E3AA9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2011ED"/>
    <w:multiLevelType w:val="hybridMultilevel"/>
    <w:tmpl w:val="D8E204E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 w15:restartNumberingAfterBreak="0">
    <w:nsid w:val="64B8396F"/>
    <w:multiLevelType w:val="hybridMultilevel"/>
    <w:tmpl w:val="819CDF5E"/>
    <w:lvl w:ilvl="0" w:tplc="E3AA9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6E27B7"/>
    <w:multiLevelType w:val="hybridMultilevel"/>
    <w:tmpl w:val="9828C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1F"/>
    <w:rsid w:val="00037920"/>
    <w:rsid w:val="000C2677"/>
    <w:rsid w:val="001360E0"/>
    <w:rsid w:val="00177026"/>
    <w:rsid w:val="004423E3"/>
    <w:rsid w:val="005E0C0E"/>
    <w:rsid w:val="006A0428"/>
    <w:rsid w:val="006F172F"/>
    <w:rsid w:val="006F44D6"/>
    <w:rsid w:val="00724AC8"/>
    <w:rsid w:val="00751BED"/>
    <w:rsid w:val="00783D62"/>
    <w:rsid w:val="008529D5"/>
    <w:rsid w:val="00960E94"/>
    <w:rsid w:val="009802E5"/>
    <w:rsid w:val="009A78A6"/>
    <w:rsid w:val="009C60A2"/>
    <w:rsid w:val="00AA0015"/>
    <w:rsid w:val="00AD71A2"/>
    <w:rsid w:val="00B13FE9"/>
    <w:rsid w:val="00B42254"/>
    <w:rsid w:val="00BC48D6"/>
    <w:rsid w:val="00BE3CC3"/>
    <w:rsid w:val="00E62B1F"/>
    <w:rsid w:val="00E75C90"/>
    <w:rsid w:val="00E808AB"/>
    <w:rsid w:val="00F4403D"/>
    <w:rsid w:val="00FF7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94F61-0FD7-4545-BDD1-0AE4546E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2B1F"/>
    <w:pPr>
      <w:ind w:left="720"/>
      <w:contextualSpacing/>
    </w:pPr>
  </w:style>
  <w:style w:type="paragraph" w:styleId="Tekstprzypisukocowego">
    <w:name w:val="endnote text"/>
    <w:basedOn w:val="Normalny"/>
    <w:link w:val="TekstprzypisukocowegoZnak"/>
    <w:uiPriority w:val="99"/>
    <w:semiHidden/>
    <w:unhideWhenUsed/>
    <w:rsid w:val="00783D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3D62"/>
    <w:rPr>
      <w:sz w:val="20"/>
      <w:szCs w:val="20"/>
    </w:rPr>
  </w:style>
  <w:style w:type="character" w:styleId="Odwoanieprzypisukocowego">
    <w:name w:val="endnote reference"/>
    <w:basedOn w:val="Domylnaczcionkaakapitu"/>
    <w:uiPriority w:val="99"/>
    <w:semiHidden/>
    <w:unhideWhenUsed/>
    <w:rsid w:val="00783D62"/>
    <w:rPr>
      <w:vertAlign w:val="superscript"/>
    </w:rPr>
  </w:style>
  <w:style w:type="paragraph" w:styleId="Tekstdymka">
    <w:name w:val="Balloon Text"/>
    <w:basedOn w:val="Normalny"/>
    <w:link w:val="TekstdymkaZnak"/>
    <w:uiPriority w:val="99"/>
    <w:semiHidden/>
    <w:unhideWhenUsed/>
    <w:rsid w:val="006A04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865</Words>
  <Characters>5192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Wiesław Wójcik</cp:lastModifiedBy>
  <cp:revision>12</cp:revision>
  <cp:lastPrinted>2020-06-05T08:21:00Z</cp:lastPrinted>
  <dcterms:created xsi:type="dcterms:W3CDTF">2020-05-20T08:10:00Z</dcterms:created>
  <dcterms:modified xsi:type="dcterms:W3CDTF">2020-06-05T09:41:00Z</dcterms:modified>
</cp:coreProperties>
</file>